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  <w:r>
        <w:rPr>
          <w:rFonts w:ascii="Malamocco Regular" w:hAnsi="Malamocco Regular"/>
          <w:sz w:val="40"/>
          <w:szCs w:val="40"/>
          <w:rtl w:val="0"/>
          <w:lang w:val="en-US"/>
        </w:rPr>
        <w:t>More information and details. Bus estis a</w:t>
      </w:r>
      <w:r>
        <w:rPr>
          <w:rFonts w:ascii="Malamocco Regular" w:cs="Malamocco Regular" w:hAnsi="Malamocco Regular" w:eastAsia="Malamocco Regular"/>
          <w:sz w:val="40"/>
          <w:szCs w:val="4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-1939941</wp:posOffset>
                </wp:positionH>
                <wp:positionV relativeFrom="page">
                  <wp:posOffset>331879</wp:posOffset>
                </wp:positionV>
                <wp:extent cx="6891240" cy="1468121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1240" cy="146812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192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Malamocco Regular" w:hAnsi="Malamocco Regular"/>
                                <w:spacing w:val="-3"/>
                                <w:sz w:val="80"/>
                                <w:szCs w:val="80"/>
                                <w:rtl w:val="0"/>
                                <w:lang w:val="en-US"/>
                              </w:rPr>
                              <w:t>Notice / Announcement Headline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52.8pt;margin-top:26.1pt;width:542.6pt;height:115.6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192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Malamocco Regular" w:hAnsi="Malamocco Regular"/>
                          <w:spacing w:val="-3"/>
                          <w:sz w:val="80"/>
                          <w:szCs w:val="80"/>
                          <w:rtl w:val="0"/>
                          <w:lang w:val="en-US"/>
                        </w:rPr>
                        <w:t>Notice / Announcement Headline</w:t>
                      </w:r>
                    </w:p>
                  </w:txbxContent>
                </v:textbox>
                <w10:wrap type="topAndBottom" side="bothSides" anchorx="margin" anchory="page"/>
              </v:shape>
            </w:pict>
          </mc:Fallback>
        </mc:AlternateContent>
      </w:r>
      <w:r>
        <w:rPr>
          <w:rFonts w:ascii="Malamocco Regular" w:hAnsi="Malamocco Regular"/>
          <w:sz w:val="40"/>
          <w:szCs w:val="40"/>
          <w:rtl w:val="0"/>
          <w:lang w:val="it-IT"/>
        </w:rPr>
        <w:t xml:space="preserve"> voloreh enimil incidistio delende lestion sequam quuntio blantur, ulluptame doluptae pro bernamusciis voloribus repe dolorentur? Dissequid molupta ssitatet iusae officip suntiisimus et plab is et qui bla cus, susa</w:t>
      </w:r>
      <w:r>
        <w:rPr>
          <w:rFonts w:ascii="Malamocco Regular" w:cs="Malamocco Regular" w:hAnsi="Malamocco Regular" w:eastAsia="Malamocco Regular"/>
          <w:sz w:val="40"/>
          <w:szCs w:val="40"/>
        </w:rPr>
      </w:r>
    </w:p>
    <w:sectPr>
      <w:headerReference w:type="default" r:id="rId4"/>
      <w:footerReference w:type="default" r:id="rId5"/>
      <w:pgSz w:w="11906" w:h="16838" w:orient="portrait"/>
      <w:pgMar w:top="2835" w:right="720" w:bottom="720" w:left="3572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Malamocco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057" cy="10692004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57" cy="10692004"/>
                      </a:xfrm>
                      <a:prstGeom prst="roundRect">
                        <a:avLst>
                          <a:gd name="adj" fmla="val 0"/>
                        </a:avLst>
                      </a:prstGeom>
                      <a:blipFill rotWithShape="1">
                        <a:blip r:embed="rId1"/>
                        <a:srcRect l="0" t="0" r="0" b="0"/>
                        <a:stretch>
                          <a:fillRect/>
                        </a:stretch>
                      </a:blip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7" style="visibility:visible;position:absolute;margin-left:0.0pt;margin-top:0.0pt;width:595.3pt;height:841.9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r:id="rId1" o:title="notice template.jpg" rotate="t" type="frame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